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9B7860" w:rsidRDefault="009B7860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9B7860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 xml:space="preserve">Bunter </w:t>
      </w:r>
      <w:r w:rsidR="00416F44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Süßkartoffel-</w:t>
      </w:r>
      <w:r w:rsidRPr="009B7860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Bauernsalat</w:t>
      </w:r>
      <w:r w:rsidR="00E05AD1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9B7860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9B7860" w:rsidRDefault="009B7860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B7860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6 Personen:</w:t>
      </w:r>
    </w:p>
    <w:p w:rsidR="00E97C39" w:rsidRPr="009B7860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9B7860" w:rsidSect="00E97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E97C39" w:rsidRPr="00F15E1E" w:rsidRDefault="006570FC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7EBFF1FF" wp14:editId="24B3C88F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861820" cy="2334895"/>
            <wp:effectExtent l="19050" t="19050" r="24130" b="273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b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58" cy="233654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A43">
        <w:rPr>
          <w:rFonts w:asciiTheme="minorHAnsi" w:hAnsiTheme="minorHAnsi" w:cstheme="minorHAnsi"/>
          <w:sz w:val="22"/>
          <w:szCs w:val="22"/>
          <w:lang w:val="de-DE" w:eastAsia="de-DE"/>
        </w:rPr>
        <w:t>600 g</w:t>
      </w:r>
      <w:r w:rsidR="00E97C39"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</w:p>
    <w:p w:rsidR="00E97C39" w:rsidRPr="00F15E1E" w:rsidRDefault="00654D9B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4</w:t>
      </w:r>
      <w:r w:rsidR="00E97C39"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EL Olivenöl</w:t>
      </w:r>
    </w:p>
    <w:p w:rsidR="00E97C39" w:rsidRPr="00BE0C67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BE0C6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F15E1E" w:rsidRPr="00BE0C67">
        <w:rPr>
          <w:rFonts w:asciiTheme="minorHAnsi" w:hAnsiTheme="minorHAnsi" w:cstheme="minorHAnsi"/>
          <w:sz w:val="22"/>
          <w:szCs w:val="22"/>
          <w:lang w:val="de-DE" w:eastAsia="de-DE"/>
        </w:rPr>
        <w:t>TL Salz</w:t>
      </w: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C5B7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3/4 </w:t>
      </w:r>
      <w:r w:rsidR="00F15E1E" w:rsidRPr="00EC5B76">
        <w:rPr>
          <w:rFonts w:asciiTheme="minorHAnsi" w:hAnsiTheme="minorHAnsi" w:cstheme="minorHAnsi"/>
          <w:sz w:val="22"/>
          <w:szCs w:val="22"/>
          <w:lang w:val="de-DE" w:eastAsia="de-DE"/>
        </w:rPr>
        <w:t>TL Pfeffer</w:t>
      </w:r>
    </w:p>
    <w:p w:rsidR="00E97C39" w:rsidRPr="00EC5B76" w:rsidRDefault="00987005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2 Maiskolben</w:t>
      </w:r>
    </w:p>
    <w:p w:rsidR="00E97C39" w:rsidRPr="00F15E1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R</w:t>
      </w: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>adicchio</w:t>
      </w:r>
      <w:r w:rsidR="00F15E1E">
        <w:rPr>
          <w:rFonts w:asciiTheme="minorHAnsi" w:hAnsiTheme="minorHAnsi" w:cstheme="minorHAnsi"/>
          <w:sz w:val="22"/>
          <w:szCs w:val="22"/>
          <w:lang w:val="de-DE" w:eastAsia="de-DE"/>
        </w:rPr>
        <w:t>-K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öpfe</w:t>
      </w: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E97C39" w:rsidRPr="00987005" w:rsidRDefault="00987005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87005">
        <w:rPr>
          <w:rFonts w:asciiTheme="minorHAnsi" w:hAnsiTheme="minorHAnsi" w:cstheme="minorHAnsi"/>
          <w:sz w:val="22"/>
          <w:szCs w:val="22"/>
          <w:lang w:eastAsia="de-DE"/>
        </w:rPr>
        <w:t>125 ml</w:t>
      </w:r>
      <w:r w:rsidR="00E97C39" w:rsidRPr="00987005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proofErr w:type="spellStart"/>
      <w:r w:rsidR="00F15E1E" w:rsidRPr="00987005">
        <w:rPr>
          <w:rFonts w:asciiTheme="minorHAnsi" w:hAnsiTheme="minorHAnsi" w:cstheme="minorHAnsi"/>
          <w:sz w:val="22"/>
          <w:szCs w:val="22"/>
          <w:lang w:eastAsia="de-DE"/>
        </w:rPr>
        <w:t>Buttermilch</w:t>
      </w:r>
      <w:proofErr w:type="spellEnd"/>
    </w:p>
    <w:p w:rsidR="00E97C39" w:rsidRPr="00987005" w:rsidRDefault="00987005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87005">
        <w:rPr>
          <w:rFonts w:asciiTheme="minorHAnsi" w:hAnsiTheme="minorHAnsi" w:cstheme="minorHAnsi"/>
          <w:sz w:val="22"/>
          <w:szCs w:val="22"/>
          <w:lang w:eastAsia="de-DE"/>
        </w:rPr>
        <w:t>75 g</w:t>
      </w:r>
      <w:r w:rsidR="00E97C39" w:rsidRPr="00987005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proofErr w:type="spellStart"/>
      <w:r w:rsidR="00F15E1E" w:rsidRPr="00987005">
        <w:rPr>
          <w:rFonts w:asciiTheme="minorHAnsi" w:hAnsiTheme="minorHAnsi" w:cstheme="minorHAnsi"/>
          <w:sz w:val="22"/>
          <w:szCs w:val="22"/>
          <w:lang w:eastAsia="de-DE"/>
        </w:rPr>
        <w:t>Joghurt</w:t>
      </w:r>
      <w:proofErr w:type="spellEnd"/>
      <w:r w:rsidRPr="00987005">
        <w:rPr>
          <w:rFonts w:asciiTheme="minorHAnsi" w:hAnsiTheme="minorHAnsi" w:cstheme="minorHAnsi"/>
          <w:sz w:val="22"/>
          <w:szCs w:val="22"/>
          <w:lang w:eastAsia="de-DE"/>
        </w:rPr>
        <w:t xml:space="preserve"> (3</w:t>
      </w:r>
      <w:proofErr w:type="gramStart"/>
      <w:r w:rsidRPr="00987005">
        <w:rPr>
          <w:rFonts w:asciiTheme="minorHAnsi" w:hAnsiTheme="minorHAnsi" w:cstheme="minorHAnsi"/>
          <w:sz w:val="22"/>
          <w:szCs w:val="22"/>
          <w:lang w:eastAsia="de-DE"/>
        </w:rPr>
        <w:t>,5</w:t>
      </w:r>
      <w:proofErr w:type="gramEnd"/>
      <w:r w:rsidRPr="00987005">
        <w:rPr>
          <w:rFonts w:asciiTheme="minorHAnsi" w:hAnsiTheme="minorHAnsi" w:cstheme="minorHAnsi"/>
          <w:sz w:val="22"/>
          <w:szCs w:val="22"/>
          <w:lang w:eastAsia="de-DE"/>
        </w:rPr>
        <w:t xml:space="preserve"> %)</w:t>
      </w:r>
    </w:p>
    <w:p w:rsidR="00E97C39" w:rsidRPr="00987005" w:rsidRDefault="00987005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87005">
        <w:rPr>
          <w:rFonts w:asciiTheme="minorHAnsi" w:hAnsiTheme="minorHAnsi" w:cstheme="minorHAnsi"/>
          <w:sz w:val="22"/>
          <w:szCs w:val="22"/>
          <w:lang w:eastAsia="de-DE"/>
        </w:rPr>
        <w:t>60 g</w:t>
      </w:r>
      <w:r w:rsidR="00F15E1E" w:rsidRPr="00987005">
        <w:rPr>
          <w:rFonts w:asciiTheme="minorHAnsi" w:hAnsiTheme="minorHAnsi" w:cstheme="minorHAnsi"/>
          <w:sz w:val="22"/>
          <w:szCs w:val="22"/>
          <w:lang w:eastAsia="de-DE"/>
        </w:rPr>
        <w:t xml:space="preserve"> M</w:t>
      </w:r>
      <w:r w:rsidR="00E97C39" w:rsidRPr="00987005">
        <w:rPr>
          <w:rFonts w:asciiTheme="minorHAnsi" w:hAnsiTheme="minorHAnsi" w:cstheme="minorHAnsi"/>
          <w:sz w:val="22"/>
          <w:szCs w:val="22"/>
          <w:lang w:eastAsia="de-DE"/>
        </w:rPr>
        <w:t>ayonnaise</w:t>
      </w:r>
    </w:p>
    <w:p w:rsidR="00E97C39" w:rsidRPr="00F15E1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4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TL Zitronensaft</w:t>
      </w:r>
    </w:p>
    <w:p w:rsidR="00E97C39" w:rsidRPr="00F15E1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TL </w:t>
      </w:r>
      <w:proofErr w:type="spellStart"/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Dijonsenf</w:t>
      </w:r>
      <w:proofErr w:type="spellEnd"/>
    </w:p>
    <w:p w:rsidR="00E97C39" w:rsidRPr="00F15E1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1/2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TL Honig</w:t>
      </w:r>
    </w:p>
    <w:p w:rsidR="00DF67BF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kleine Knoblauchzehe</w:t>
      </w:r>
    </w:p>
    <w:p w:rsidR="00E97C39" w:rsidRPr="00F15E1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E</w:t>
      </w:r>
      <w:r w:rsidR="00F15E1E">
        <w:rPr>
          <w:rFonts w:asciiTheme="minorHAnsi" w:hAnsiTheme="minorHAnsi" w:cstheme="minorHAnsi"/>
          <w:sz w:val="22"/>
          <w:szCs w:val="22"/>
          <w:lang w:val="de-DE" w:eastAsia="de-DE"/>
        </w:rPr>
        <w:t>L frischer Dill</w:t>
      </w:r>
    </w:p>
    <w:p w:rsidR="00E97C39" w:rsidRPr="00EC635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F15E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F15E1E" w:rsidRPr="00F15E1E">
        <w:rPr>
          <w:rFonts w:asciiTheme="minorHAnsi" w:hAnsiTheme="minorHAnsi" w:cstheme="minorHAnsi"/>
          <w:sz w:val="22"/>
          <w:szCs w:val="22"/>
          <w:lang w:val="de-DE" w:eastAsia="de-DE"/>
        </w:rPr>
        <w:t>E</w:t>
      </w:r>
      <w:r w:rsidR="00F15E1E">
        <w:rPr>
          <w:rFonts w:asciiTheme="minorHAnsi" w:hAnsiTheme="minorHAnsi" w:cstheme="minorHAnsi"/>
          <w:sz w:val="22"/>
          <w:szCs w:val="22"/>
          <w:lang w:val="de-DE" w:eastAsia="de-DE"/>
        </w:rPr>
        <w:t>L Schnittl</w:t>
      </w:r>
      <w:r w:rsidR="00F15E1E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auch</w:t>
      </w:r>
    </w:p>
    <w:p w:rsidR="00E97C39" w:rsidRPr="00EC635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C635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F15E1E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Kopf R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>ömer</w:t>
      </w:r>
      <w:r w:rsidR="00F15E1E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salat</w:t>
      </w:r>
    </w:p>
    <w:p w:rsidR="00E97C39" w:rsidRPr="00EC635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C635E">
        <w:rPr>
          <w:rFonts w:asciiTheme="minorHAnsi" w:hAnsiTheme="minorHAnsi" w:cstheme="minorHAnsi"/>
          <w:sz w:val="22"/>
          <w:szCs w:val="22"/>
          <w:lang w:val="de-DE" w:eastAsia="de-DE"/>
        </w:rPr>
        <w:t>1</w:t>
      </w:r>
      <w:r w:rsidR="0098700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kleine</w:t>
      </w:r>
      <w:r w:rsidRPr="00EC635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F15E1E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rote Zwiebel</w:t>
      </w:r>
    </w:p>
    <w:p w:rsidR="00E97C39" w:rsidRPr="00EC635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C635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8 </w:t>
      </w:r>
      <w:r w:rsidR="00BE0C67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Speck</w:t>
      </w:r>
      <w:r w:rsidR="00EC5B76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streifen</w:t>
      </w:r>
    </w:p>
    <w:p w:rsidR="00E97C39" w:rsidRPr="00EC635E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C635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4 </w:t>
      </w:r>
      <w:r w:rsidR="00846017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hart gekochte Eier</w:t>
      </w:r>
    </w:p>
    <w:p w:rsidR="00E97C39" w:rsidRPr="00EC635E" w:rsidRDefault="00987005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250 g</w:t>
      </w:r>
      <w:r w:rsidR="00E97C39" w:rsidRPr="00EC635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BE0C67" w:rsidRPr="00EC635E">
        <w:rPr>
          <w:rFonts w:asciiTheme="minorHAnsi" w:hAnsiTheme="minorHAnsi" w:cstheme="minorHAnsi"/>
          <w:sz w:val="22"/>
          <w:szCs w:val="22"/>
          <w:lang w:val="de-DE" w:eastAsia="de-DE"/>
        </w:rPr>
        <w:t>gekochtes Hähnchen</w:t>
      </w: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EC5B76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E97C39" w:rsidRPr="00846017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>A</w:t>
      </w:r>
      <w:r w:rsidRPr="00846017">
        <w:rPr>
          <w:rFonts w:asciiTheme="minorHAnsi" w:hAnsiTheme="minorHAnsi" w:cstheme="minorHAnsi"/>
          <w:sz w:val="22"/>
          <w:szCs w:val="22"/>
          <w:lang w:val="de-DE" w:eastAsia="de-DE"/>
        </w:rPr>
        <w:t>vocado</w:t>
      </w:r>
    </w:p>
    <w:p w:rsidR="00E97C39" w:rsidRPr="00846017" w:rsidRDefault="00987005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350 g</w:t>
      </w:r>
      <w:r w:rsidR="00E97C39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>Kirschtomaten</w:t>
      </w:r>
    </w:p>
    <w:p w:rsidR="00E97C39" w:rsidRPr="00846017" w:rsidRDefault="00987005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115 g</w:t>
      </w:r>
      <w:r w:rsidR="00E97C39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>g</w:t>
      </w:r>
      <w:r w:rsidR="00846017">
        <w:rPr>
          <w:rFonts w:asciiTheme="minorHAnsi" w:hAnsiTheme="minorHAnsi" w:cstheme="minorHAnsi"/>
          <w:sz w:val="22"/>
          <w:szCs w:val="22"/>
          <w:lang w:val="de-DE" w:eastAsia="de-DE"/>
        </w:rPr>
        <w:t>eriebener Blauschimmelkäse</w:t>
      </w:r>
    </w:p>
    <w:p w:rsidR="00E97C39" w:rsidRPr="00846017" w:rsidRDefault="00987005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846017" w:rsidSect="00E97C39">
          <w:type w:val="continuous"/>
          <w:pgSz w:w="11907" w:h="16840" w:code="9"/>
          <w:pgMar w:top="1134" w:right="1588" w:bottom="1276" w:left="1588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300 g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Zucchini</w:t>
      </w:r>
    </w:p>
    <w:p w:rsidR="00754FE9" w:rsidRPr="00846017" w:rsidRDefault="00E97C39" w:rsidP="00E97C39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46017">
        <w:rPr>
          <w:rFonts w:asciiTheme="minorHAnsi" w:hAnsiTheme="minorHAnsi" w:cstheme="minorHAnsi"/>
          <w:sz w:val="22"/>
          <w:szCs w:val="22"/>
          <w:lang w:val="de-DE" w:eastAsia="de-DE"/>
        </w:rPr>
        <w:lastRenderedPageBreak/>
        <w:t xml:space="preserve">    </w:t>
      </w:r>
    </w:p>
    <w:p w:rsidR="00A66DA3" w:rsidRPr="00934408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46017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>Ofen auf 200°</w:t>
      </w:r>
      <w:r w:rsidR="00416F44">
        <w:rPr>
          <w:rFonts w:asciiTheme="minorHAnsi" w:hAnsiTheme="minorHAnsi" w:cstheme="minorHAnsi"/>
          <w:sz w:val="22"/>
          <w:szCs w:val="22"/>
          <w:lang w:val="de-DE" w:eastAsia="de-DE"/>
        </w:rPr>
        <w:t>C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vorheizen</w:t>
      </w:r>
      <w:r w:rsidR="00E97C39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Süßkartoffeln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schälen und würfeln, </w:t>
      </w:r>
      <w:r w:rsidR="00846017" w:rsidRPr="00846017">
        <w:rPr>
          <w:rFonts w:asciiTheme="minorHAnsi" w:hAnsiTheme="minorHAnsi" w:cstheme="minorHAnsi"/>
          <w:sz w:val="22"/>
          <w:szCs w:val="22"/>
          <w:lang w:val="de-DE" w:eastAsia="de-DE"/>
        </w:rPr>
        <w:t>auf einem Backblech verteilen und mit 1 EL Öl beträufeln</w:t>
      </w:r>
      <w:r w:rsidR="00E97C39" w:rsidRPr="008460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Mit 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1/4 </w:t>
      </w:r>
      <w:r w:rsidR="00846017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TL Salz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1426B">
        <w:rPr>
          <w:rFonts w:asciiTheme="minorHAnsi" w:hAnsiTheme="minorHAnsi" w:cstheme="minorHAnsi"/>
          <w:sz w:val="22"/>
          <w:szCs w:val="22"/>
          <w:lang w:val="de-DE" w:eastAsia="de-DE"/>
        </w:rPr>
        <w:t>u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nd 1/4 </w:t>
      </w:r>
      <w:r w:rsidR="00846017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TL Pfeffer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würzen. </w:t>
      </w:r>
      <w:r w:rsidR="0061426B" w:rsidRPr="00934408">
        <w:rPr>
          <w:rFonts w:asciiTheme="minorHAnsi" w:hAnsiTheme="minorHAnsi" w:cstheme="minorHAnsi"/>
          <w:sz w:val="22"/>
          <w:szCs w:val="22"/>
          <w:lang w:val="de-DE" w:eastAsia="de-DE"/>
        </w:rPr>
        <w:t>30 Minuten lang goldbraun backen, zwischendurch wenden.</w:t>
      </w:r>
      <w:r w:rsidR="00E97C39" w:rsidRPr="0093440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1426B" w:rsidRPr="00934408">
        <w:rPr>
          <w:rFonts w:asciiTheme="minorHAnsi" w:hAnsiTheme="minorHAnsi" w:cstheme="minorHAnsi"/>
          <w:sz w:val="22"/>
          <w:szCs w:val="22"/>
          <w:lang w:val="de-DE" w:eastAsia="de-DE"/>
        </w:rPr>
        <w:t>Abkühlen lassen.</w:t>
      </w:r>
      <w:r w:rsidRPr="00934408">
        <w:rPr>
          <w:rFonts w:asciiTheme="minorHAnsi" w:hAnsiTheme="minorHAnsi" w:cstheme="minorHAnsi"/>
          <w:sz w:val="22"/>
          <w:szCs w:val="22"/>
          <w:lang w:val="de-DE" w:eastAsia="de-DE"/>
        </w:rPr>
        <w:br/>
      </w:r>
    </w:p>
    <w:p w:rsidR="00754FE9" w:rsidRPr="0061426B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1426B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EL Öl 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in einer Pfanne</w:t>
      </w:r>
      <w:r w:rsidR="006808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16F4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erhitzen, 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>Mais darin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bei großer 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Hitze für 5-10 Minuten anbraten, dann 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abkühlen lassen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  <w:r w:rsidR="00416F4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>Radicchio der Länge nach vierteln und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derselben Pfanne bei mittlerer Hitze</w:t>
      </w:r>
      <w:r w:rsid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anbraten.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Maiskörner mit einem Messer abtrennen</w:t>
      </w:r>
      <w:r w:rsidR="00416F4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</w:t>
      </w:r>
      <w:r w:rsidR="0061426B" w:rsidRPr="0061426B">
        <w:rPr>
          <w:rFonts w:asciiTheme="minorHAnsi" w:hAnsiTheme="minorHAnsi" w:cstheme="minorHAnsi"/>
          <w:sz w:val="22"/>
          <w:szCs w:val="22"/>
          <w:lang w:val="de-DE" w:eastAsia="de-DE"/>
        </w:rPr>
        <w:t>Radicchio grob schneiden.</w:t>
      </w:r>
      <w:r w:rsidR="00E97C39" w:rsidRPr="0061426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754FE9" w:rsidRPr="0061426B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7840E6" w:rsidRDefault="00754FE9" w:rsidP="00E97C3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840E6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Dill und Schnittlauch klein schneiden und mit 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Buttermilch, Joghurt, M</w:t>
      </w:r>
      <w:r w:rsidR="0073243E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ayonnaise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, Zitronensaft</w:t>
      </w:r>
      <w:r w:rsidR="0073243E"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Senf, Honig, Knoblauch,</w:t>
      </w:r>
      <w:r w:rsidR="00E97C39"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>restliche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>m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Salz, Pfeffer und Olivenöl in einer Schüssel ver</w:t>
      </w:r>
      <w:r w:rsidR="00934408">
        <w:rPr>
          <w:rFonts w:asciiTheme="minorHAnsi" w:hAnsiTheme="minorHAnsi" w:cstheme="minorHAnsi"/>
          <w:sz w:val="22"/>
          <w:szCs w:val="22"/>
          <w:lang w:val="de-DE" w:eastAsia="de-DE"/>
        </w:rPr>
        <w:t>rühren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754FE9" w:rsidRPr="007840E6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54FE9" w:rsidRPr="00654D9B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840E6">
        <w:rPr>
          <w:rFonts w:asciiTheme="minorHAnsi" w:hAnsiTheme="minorHAnsi" w:cstheme="minorHAnsi"/>
          <w:b/>
          <w:sz w:val="22"/>
          <w:szCs w:val="22"/>
          <w:lang w:val="de-DE" w:eastAsia="de-DE"/>
        </w:rPr>
        <w:t>4.</w:t>
      </w:r>
      <w:r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>Römersalat zupfen. Zwiebel in dünne Scheiben schneiden und mit dem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Salat </w:t>
      </w:r>
      <w:r w:rsidR="00416F4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sowie </w:t>
      </w:r>
      <w:r w:rsidR="007840E6" w:rsidRPr="007840E6">
        <w:rPr>
          <w:rFonts w:asciiTheme="minorHAnsi" w:hAnsiTheme="minorHAnsi" w:cstheme="minorHAnsi"/>
          <w:sz w:val="22"/>
          <w:szCs w:val="22"/>
          <w:lang w:val="de-DE" w:eastAsia="de-DE"/>
        </w:rPr>
        <w:t>2 EL des Dressings vermengen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anrichten. Speck, Hühnchen, Avocado und Zucchini klein schneiden. Tomaten und Eier halbieren. Alles zusammen mit </w:t>
      </w:r>
      <w:r w:rsidR="007840E6">
        <w:rPr>
          <w:rFonts w:asciiTheme="minorHAnsi" w:hAnsiTheme="minorHAnsi" w:cstheme="minorHAnsi"/>
          <w:sz w:val="22"/>
          <w:szCs w:val="22"/>
          <w:lang w:val="de-DE" w:eastAsia="de-DE"/>
        </w:rPr>
        <w:t>Süßkartoffeln, Mais, Radicchio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</w:t>
      </w:r>
      <w:r w:rsid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Käse </w:t>
      </w:r>
      <w:r w:rsidR="00DF67BF">
        <w:rPr>
          <w:rFonts w:asciiTheme="minorHAnsi" w:hAnsiTheme="minorHAnsi" w:cstheme="minorHAnsi"/>
          <w:sz w:val="22"/>
          <w:szCs w:val="22"/>
          <w:lang w:val="de-DE" w:eastAsia="de-DE"/>
        </w:rPr>
        <w:t>zum Salat geben</w:t>
      </w:r>
      <w:r w:rsidR="007840E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987005" w:rsidRPr="00654D9B">
        <w:rPr>
          <w:rFonts w:asciiTheme="minorHAnsi" w:hAnsiTheme="minorHAnsi" w:cstheme="minorHAnsi"/>
          <w:sz w:val="22"/>
          <w:szCs w:val="22"/>
          <w:lang w:val="de-DE" w:eastAsia="de-DE"/>
        </w:rPr>
        <w:t>Restliches</w:t>
      </w:r>
      <w:r w:rsidR="007840E6" w:rsidRPr="00654D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Dressing separat servieren.</w:t>
      </w:r>
      <w:r w:rsidR="00E97C39" w:rsidRPr="00654D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987005" w:rsidRPr="00654D9B" w:rsidRDefault="009870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987005" w:rsidRDefault="009870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16F44">
        <w:rPr>
          <w:rFonts w:asciiTheme="minorHAnsi" w:hAnsiTheme="minorHAnsi" w:cstheme="minorHAnsi"/>
          <w:b/>
          <w:sz w:val="22"/>
          <w:szCs w:val="22"/>
          <w:lang w:val="de-DE" w:eastAsia="de-DE"/>
        </w:rPr>
        <w:t>Zub</w:t>
      </w:r>
      <w:r w:rsidR="00654D9B" w:rsidRPr="00416F44">
        <w:rPr>
          <w:rFonts w:asciiTheme="minorHAnsi" w:hAnsiTheme="minorHAnsi" w:cstheme="minorHAnsi"/>
          <w:b/>
          <w:sz w:val="22"/>
          <w:szCs w:val="22"/>
          <w:lang w:val="de-DE" w:eastAsia="de-DE"/>
        </w:rPr>
        <w:t>ereitungszeit/Arbeitszeit</w:t>
      </w:r>
      <w:r w:rsidR="00416F44" w:rsidRPr="00416F44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654D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90</w:t>
      </w:r>
      <w:r w:rsidRPr="0098700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Minuten</w:t>
      </w:r>
    </w:p>
    <w:p w:rsidR="00416F44" w:rsidRPr="00987005" w:rsidRDefault="00416F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416F44" w:rsidRPr="00416F44" w:rsidRDefault="00416F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416F44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</w:t>
      </w:r>
      <w:r w:rsidR="00987005" w:rsidRPr="00416F44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: </w:t>
      </w:r>
    </w:p>
    <w:p w:rsidR="00416F44" w:rsidRPr="00416F44" w:rsidRDefault="0068081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16F44">
        <w:rPr>
          <w:rFonts w:asciiTheme="minorHAnsi" w:hAnsiTheme="minorHAnsi" w:cstheme="minorHAnsi"/>
          <w:sz w:val="22"/>
          <w:szCs w:val="22"/>
          <w:lang w:val="de-DE" w:eastAsia="de-DE"/>
        </w:rPr>
        <w:t>70 kcal/294</w:t>
      </w:r>
      <w:r w:rsidR="00416F44" w:rsidRPr="00416F44">
        <w:rPr>
          <w:rFonts w:asciiTheme="minorHAnsi" w:hAnsiTheme="minorHAnsi" w:cstheme="minorHAnsi"/>
          <w:sz w:val="22"/>
          <w:szCs w:val="22"/>
          <w:lang w:val="de-DE" w:eastAsia="de-DE"/>
        </w:rPr>
        <w:t>0 kJ</w:t>
      </w:r>
    </w:p>
    <w:p w:rsidR="00416F44" w:rsidRPr="00416F44" w:rsidRDefault="00416F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16F44">
        <w:rPr>
          <w:rFonts w:asciiTheme="minorHAnsi" w:hAnsiTheme="minorHAnsi" w:cstheme="minorHAnsi"/>
          <w:sz w:val="22"/>
          <w:szCs w:val="22"/>
          <w:lang w:val="de-DE" w:eastAsia="de-DE"/>
        </w:rPr>
        <w:t>26 g Eiweiß</w:t>
      </w:r>
    </w:p>
    <w:p w:rsidR="00416F44" w:rsidRPr="00416F44" w:rsidRDefault="00416F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16F44">
        <w:rPr>
          <w:rFonts w:asciiTheme="minorHAnsi" w:hAnsiTheme="minorHAnsi" w:cstheme="minorHAnsi"/>
          <w:sz w:val="22"/>
          <w:szCs w:val="22"/>
          <w:lang w:val="de-DE" w:eastAsia="de-DE"/>
        </w:rPr>
        <w:t>57 g Fett</w:t>
      </w:r>
    </w:p>
    <w:p w:rsidR="00A66DA3" w:rsidRPr="00416F44" w:rsidRDefault="0068081E" w:rsidP="00416F4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416F44">
        <w:rPr>
          <w:rFonts w:asciiTheme="minorHAnsi" w:hAnsiTheme="minorHAnsi" w:cstheme="minorHAnsi"/>
          <w:sz w:val="22"/>
          <w:szCs w:val="22"/>
          <w:lang w:eastAsia="de-DE"/>
        </w:rPr>
        <w:t>39</w:t>
      </w:r>
      <w:r w:rsidR="00416F44">
        <w:rPr>
          <w:rFonts w:asciiTheme="minorHAnsi" w:hAnsiTheme="minorHAnsi" w:cstheme="minorHAnsi"/>
          <w:sz w:val="22"/>
          <w:szCs w:val="22"/>
          <w:lang w:eastAsia="de-DE"/>
        </w:rPr>
        <w:t xml:space="preserve"> g </w:t>
      </w:r>
      <w:proofErr w:type="spellStart"/>
      <w:r w:rsidR="00416F44">
        <w:rPr>
          <w:rFonts w:asciiTheme="minorHAnsi" w:hAnsiTheme="minorHAnsi" w:cstheme="minorHAnsi"/>
          <w:sz w:val="22"/>
          <w:szCs w:val="22"/>
          <w:lang w:eastAsia="de-DE"/>
        </w:rPr>
        <w:t>Kohlenhydrate</w:t>
      </w:r>
      <w:proofErr w:type="spellEnd"/>
    </w:p>
    <w:sectPr w:rsidR="00A66DA3" w:rsidRPr="00416F44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8" w:rsidRDefault="005D5CC8">
      <w:r>
        <w:separator/>
      </w:r>
    </w:p>
  </w:endnote>
  <w:endnote w:type="continuationSeparator" w:id="0">
    <w:p w:rsidR="005D5CC8" w:rsidRDefault="005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8" w:rsidRDefault="005D5CC8">
      <w:r>
        <w:separator/>
      </w:r>
    </w:p>
  </w:footnote>
  <w:footnote w:type="continuationSeparator" w:id="0">
    <w:p w:rsidR="005D5CC8" w:rsidRDefault="005D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06A43"/>
    <w:rsid w:val="00133BAE"/>
    <w:rsid w:val="00416F44"/>
    <w:rsid w:val="005344E1"/>
    <w:rsid w:val="005D5CC8"/>
    <w:rsid w:val="005F3F9C"/>
    <w:rsid w:val="0061426B"/>
    <w:rsid w:val="00654D9B"/>
    <w:rsid w:val="006570FC"/>
    <w:rsid w:val="0068081E"/>
    <w:rsid w:val="006A5D13"/>
    <w:rsid w:val="0073243E"/>
    <w:rsid w:val="0074067A"/>
    <w:rsid w:val="00754FE9"/>
    <w:rsid w:val="007840E6"/>
    <w:rsid w:val="00790BE5"/>
    <w:rsid w:val="00846017"/>
    <w:rsid w:val="00847BAB"/>
    <w:rsid w:val="00934408"/>
    <w:rsid w:val="00987005"/>
    <w:rsid w:val="009B7860"/>
    <w:rsid w:val="00A66DA3"/>
    <w:rsid w:val="00BE0C67"/>
    <w:rsid w:val="00CD6ACA"/>
    <w:rsid w:val="00CE285D"/>
    <w:rsid w:val="00CE5E64"/>
    <w:rsid w:val="00CF6B5E"/>
    <w:rsid w:val="00DA6B94"/>
    <w:rsid w:val="00DF67BF"/>
    <w:rsid w:val="00E05AD1"/>
    <w:rsid w:val="00E97C39"/>
    <w:rsid w:val="00EC5B76"/>
    <w:rsid w:val="00EC635E"/>
    <w:rsid w:val="00F15E1E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2015-06-11T13:36:00Z</cp:lastPrinted>
  <dcterms:created xsi:type="dcterms:W3CDTF">2016-06-13T14:55:00Z</dcterms:created>
  <dcterms:modified xsi:type="dcterms:W3CDTF">2016-06-13T14:55:00Z</dcterms:modified>
</cp:coreProperties>
</file>